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90" w:lineRule="exact"/>
        <w:ind w:left="0" w:right="0" w:firstLine="643" w:firstLineChars="200"/>
        <w:jc w:val="center"/>
        <w:rPr>
          <w:rFonts w:hint="default" w:ascii="仿宋" w:hAnsi="仿宋" w:eastAsia="仿宋" w:cs="仿宋"/>
          <w:b/>
          <w:bCs/>
          <w:kern w:val="1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仿宋" w:hAnsi="仿宋" w:eastAsia="仿宋" w:cs="仿宋"/>
          <w:b/>
          <w:bCs/>
          <w:kern w:val="1"/>
          <w:sz w:val="32"/>
          <w:szCs w:val="32"/>
          <w:highlight w:val="none"/>
          <w:u w:val="none"/>
          <w:lang w:val="en-US" w:eastAsia="zh-CN" w:bidi="ar"/>
        </w:rPr>
        <w:t>案例撰写基本模板及相关要求（word版要求）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0" w:lineRule="exact"/>
        <w:ind w:left="0" w:right="0" w:firstLine="643" w:firstLineChars="200"/>
        <w:jc w:val="center"/>
        <w:rPr>
          <w:rFonts w:hint="default" w:ascii="仿宋" w:hAnsi="仿宋" w:eastAsia="仿宋" w:cs="仿宋"/>
          <w:b/>
          <w:bCs/>
          <w:kern w:val="1"/>
          <w:sz w:val="32"/>
          <w:szCs w:val="32"/>
          <w:highlight w:val="none"/>
          <w:u w:val="none"/>
          <w:lang w:val="en-US" w:eastAsia="zh-CN" w:bidi="ar"/>
        </w:rPr>
      </w:pP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296" w:type="dxa"/>
          </w:tcPr>
          <w:p>
            <w:pPr>
              <w:tabs>
                <w:tab w:val="right" w:pos="8306"/>
              </w:tabs>
              <w:ind w:firstLine="105" w:firstLineChars="50"/>
              <w:jc w:val="center"/>
              <w:rPr>
                <w:rFonts w:ascii="仿宋" w:hAnsi="仿宋" w:eastAsia="仿宋" w:cs="宋体"/>
                <w:b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1"/>
              </w:numPr>
              <w:spacing w:line="240" w:lineRule="auto"/>
              <w:ind w:firstLine="482" w:firstLineChars="0"/>
              <w:rPr>
                <w:rFonts w:ascii="仿宋" w:hAnsi="仿宋" w:eastAsia="仿宋" w:cs="宋体"/>
                <w:b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案例基本模板与写作范式要求</w:t>
            </w:r>
          </w:p>
          <w:p>
            <w:pPr>
              <w:numPr>
                <w:ilvl w:val="0"/>
                <w:numId w:val="2"/>
              </w:numPr>
              <w:ind w:firstLine="480" w:firstLineChars="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案例正文的基本结构及相关要求</w:t>
            </w:r>
          </w:p>
          <w:p>
            <w:pPr>
              <w:numPr>
                <w:ilvl w:val="0"/>
                <w:numId w:val="3"/>
              </w:numPr>
              <w:ind w:firstLine="480" w:firstLineChars="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案例名称：以不带暗示性的中性标题为宜。</w:t>
            </w:r>
          </w:p>
          <w:p>
            <w:pPr>
              <w:ind w:left="1120" w:leftChars="400" w:firstLine="48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要求：提供企业真实名称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需要授权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，或者隐去或者变更名称等处理。选题要求一定的典型性和代表性，能够反映行业、企业、特定税务事项的重大问题和基本问题。</w:t>
            </w:r>
          </w:p>
          <w:p>
            <w:pPr>
              <w:numPr>
                <w:ilvl w:val="0"/>
                <w:numId w:val="3"/>
              </w:numPr>
              <w:ind w:firstLine="480" w:firstLineChars="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首页注释：</w:t>
            </w:r>
          </w:p>
          <w:p>
            <w:pPr>
              <w:ind w:left="1120" w:leftChars="400" w:firstLine="48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作者姓名、工作单位、案例真实性和改编处理等以及版权说明；注明案例只用于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参赛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目的，不对企业的经营管理作出任何评判等。</w:t>
            </w:r>
          </w:p>
          <w:p>
            <w:pPr>
              <w:numPr>
                <w:ilvl w:val="0"/>
                <w:numId w:val="3"/>
              </w:numPr>
              <w:ind w:firstLine="480" w:firstLineChars="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内容提要及关键词</w:t>
            </w:r>
          </w:p>
          <w:p>
            <w:pPr>
              <w:ind w:left="1120" w:leftChars="400" w:firstLine="48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要求：内容提要总结案例内容，不做评论分析，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300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字以内，关键词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3-5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个。</w:t>
            </w:r>
          </w:p>
          <w:p>
            <w:pPr>
              <w:numPr>
                <w:ilvl w:val="0"/>
                <w:numId w:val="3"/>
              </w:numPr>
              <w:ind w:firstLine="480" w:firstLineChars="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引言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开头与相关背景介绍</w:t>
            </w:r>
          </w:p>
          <w:p>
            <w:pPr>
              <w:ind w:left="1120" w:leftChars="400" w:firstLine="48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要求：行业或者企业背景、公司历史沿革、股权结构、财务状况、主要涉税事件等相关背景、内容详实，能有效辅助案例讨论分析。</w:t>
            </w:r>
          </w:p>
          <w:p>
            <w:pPr>
              <w:numPr>
                <w:ilvl w:val="0"/>
                <w:numId w:val="3"/>
              </w:numPr>
              <w:ind w:firstLine="480" w:firstLineChars="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主题内容：大中型案例宜分节，并有节标题。</w:t>
            </w:r>
          </w:p>
          <w:p>
            <w:pPr>
              <w:ind w:left="1120" w:leftChars="400" w:firstLine="48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要求：陈述客观平实。不体现作者的评论分析，问题明晰。</w:t>
            </w:r>
          </w:p>
          <w:p>
            <w:pPr>
              <w:numPr>
                <w:ilvl w:val="0"/>
                <w:numId w:val="3"/>
              </w:numPr>
              <w:ind w:firstLine="480" w:firstLineChars="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脚注、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图表、附录等</w:t>
            </w:r>
          </w:p>
          <w:p>
            <w:pPr>
              <w:numPr>
                <w:ilvl w:val="0"/>
                <w:numId w:val="4"/>
              </w:numPr>
              <w:ind w:firstLine="480" w:firstLineChars="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脚注以小号字附于有关内容同页的下端，以横线与正文断开；</w:t>
            </w:r>
          </w:p>
          <w:p>
            <w:pPr>
              <w:numPr>
                <w:ilvl w:val="0"/>
                <w:numId w:val="4"/>
              </w:numPr>
              <w:ind w:firstLine="480" w:firstLineChars="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图表要有标题，有编号；</w:t>
            </w:r>
          </w:p>
          <w:p>
            <w:pPr>
              <w:numPr>
                <w:ilvl w:val="0"/>
                <w:numId w:val="4"/>
              </w:numPr>
              <w:ind w:firstLine="480" w:firstLineChars="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附录，有助于理解正文的相关资料，数据可作为附录列出。</w:t>
            </w:r>
          </w:p>
          <w:p>
            <w:pPr>
              <w:ind w:left="1260" w:firstLine="48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2"/>
              </w:numPr>
              <w:ind w:firstLine="480" w:firstLineChars="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案例说明的基本结构（根据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案例情况自行选择条目，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也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可以根据案例具体情况增加相关说明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192" w:lineRule="auto"/>
              <w:ind w:left="839" w:firstLine="48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5"/>
              </w:numPr>
              <w:ind w:firstLine="480" w:firstLineChars="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启发思考题：提示思考方向，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2-5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题为宜。</w:t>
            </w:r>
          </w:p>
          <w:p>
            <w:pPr>
              <w:numPr>
                <w:ilvl w:val="0"/>
                <w:numId w:val="5"/>
              </w:numPr>
              <w:ind w:firstLine="480" w:firstLineChars="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分析思路：给出案例分析的逻辑路径。</w:t>
            </w:r>
          </w:p>
          <w:p>
            <w:pPr>
              <w:numPr>
                <w:ilvl w:val="0"/>
                <w:numId w:val="5"/>
              </w:numPr>
              <w:ind w:firstLine="480" w:firstLineChars="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理论依据与分析：分析该案例所需要的具体法规依据，以及具体分析，包括财务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税务分析的计算结果以及可能涉及的会计科目的变更。</w:t>
            </w:r>
          </w:p>
          <w:p>
            <w:pPr>
              <w:numPr>
                <w:ilvl w:val="0"/>
                <w:numId w:val="5"/>
              </w:numPr>
              <w:ind w:firstLine="480" w:firstLineChars="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关键要点：案例分析中的关键所在，案例涉及关键知识点、能力点等。</w:t>
            </w:r>
          </w:p>
          <w:p>
            <w:pPr>
              <w:numPr>
                <w:ilvl w:val="0"/>
                <w:numId w:val="5"/>
              </w:numPr>
              <w:ind w:firstLine="480" w:firstLineChars="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案例的建议答案以及相关法规依据。</w:t>
            </w:r>
          </w:p>
          <w:p>
            <w:pPr>
              <w:numPr>
                <w:ilvl w:val="0"/>
                <w:numId w:val="5"/>
              </w:numPr>
              <w:ind w:firstLine="480" w:firstLineChars="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其他扩展支持材料（可选项），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如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现实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中相似案例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处理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ind w:firstLine="48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7．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其他说明。</w:t>
            </w:r>
          </w:p>
          <w:p>
            <w:pPr>
              <w:ind w:left="1120" w:leftChars="400" w:firstLine="48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1"/>
              </w:numPr>
              <w:spacing w:line="240" w:lineRule="auto"/>
              <w:ind w:firstLine="482" w:firstLineChars="0"/>
              <w:rPr>
                <w:rFonts w:ascii="仿宋" w:hAnsi="仿宋" w:eastAsia="仿宋" w:cs="宋体"/>
                <w:b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排版要求</w:t>
            </w:r>
          </w:p>
          <w:p>
            <w:pPr>
              <w:ind w:left="420" w:firstLine="48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案例正文和案例说明两部份分开排版。</w:t>
            </w:r>
          </w:p>
          <w:p>
            <w:pPr>
              <w:ind w:left="420" w:firstLine="480"/>
              <w:jc w:val="center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案例名称（幼圆、加粗、三号、居中）</w:t>
            </w:r>
          </w:p>
          <w:p>
            <w:pPr>
              <w:ind w:firstLine="48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（一）案例正文（幼圆、加粗、小三）</w:t>
            </w:r>
          </w:p>
          <w:p>
            <w:pPr>
              <w:spacing w:line="192" w:lineRule="auto"/>
              <w:ind w:firstLine="48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6"/>
              </w:numPr>
              <w:ind w:left="560" w:leftChars="200" w:firstLine="480" w:firstLineChars="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摘要和关键词内容全部采用宋体、小四排版，“摘要”和“关键词”加粗。</w:t>
            </w:r>
          </w:p>
          <w:p>
            <w:pPr>
              <w:ind w:left="1540" w:leftChars="550" w:firstLine="48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例：摘要：本案例……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宋体、小四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ind w:left="560" w:leftChars="200" w:firstLine="1129" w:firstLineChars="538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关键词：组织结构、战略规划、案例研究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宋体、小四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numPr>
                <w:ilvl w:val="0"/>
                <w:numId w:val="6"/>
              </w:numPr>
              <w:ind w:left="560" w:leftChars="200" w:firstLine="480" w:firstLineChars="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关键词与正文之间增加一行空格（空格键、小四）</w:t>
            </w:r>
          </w:p>
          <w:p>
            <w:pPr>
              <w:numPr>
                <w:ilvl w:val="0"/>
                <w:numId w:val="6"/>
              </w:numPr>
              <w:ind w:left="560" w:leftChars="200" w:firstLine="480" w:firstLineChars="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正文一级标题采用宋体、加粗、四号、半角；二级标题采用宋体、加粗、小四、半角；三级标题采用宋体、小四、半角。各级标题采用阿拉伯数字编号（如：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……..,1.1:  1.2:  1.3: ……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  <w:p>
            <w:pPr>
              <w:numPr>
                <w:ilvl w:val="0"/>
                <w:numId w:val="6"/>
              </w:numPr>
              <w:ind w:left="560" w:leftChars="200" w:firstLine="480" w:firstLineChars="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全文段前与段后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0.25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行、多倍行距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1.3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，全文为宋体、小四。</w:t>
            </w:r>
          </w:p>
          <w:p>
            <w:pPr>
              <w:ind w:left="1120" w:leftChars="400" w:firstLine="48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例：</w:t>
            </w:r>
          </w:p>
          <w:p>
            <w:pPr>
              <w:ind w:left="1120" w:leftChars="400" w:firstLine="48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企业背景（宋体、加粗、四号、半角）</w:t>
            </w:r>
          </w:p>
          <w:p>
            <w:pPr>
              <w:ind w:left="2240" w:leftChars="800" w:firstLine="48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2013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月……（宋体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小四）</w:t>
            </w:r>
          </w:p>
          <w:p>
            <w:pPr>
              <w:numPr>
                <w:ilvl w:val="0"/>
                <w:numId w:val="6"/>
              </w:numPr>
              <w:ind w:left="560" w:leftChars="200" w:firstLine="480" w:firstLineChars="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首页脚注中科注明作者信息及版权说明（注释均为宋体、小五）</w:t>
            </w:r>
          </w:p>
          <w:p>
            <w:pPr>
              <w:ind w:left="1120" w:leftChars="400" w:firstLine="48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例：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left="1200" w:firstLine="48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（1）本案例由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学院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撰写，作者拥有著作权、修改权、改编权、未经允许、本案例的所有部分不能以任何方式与手段擅自复制或传播。</w:t>
            </w:r>
          </w:p>
          <w:p>
            <w:pPr>
              <w:ind w:left="1200" w:firstLine="48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（2）本案例授权安徽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省大学生财税技能大赛组委会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使用，安徽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省大学生财税技能大赛组委会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享有复制权、修改权、发表权、发行权、信息网络传播权、改编权、汇编权和翻译权。</w:t>
            </w:r>
          </w:p>
          <w:p>
            <w:pPr>
              <w:ind w:left="1200" w:firstLine="48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（3）由于企业保密的要求，在本案例中对有关名称、数据等做了必要的掩饰性处理。</w:t>
            </w:r>
          </w:p>
          <w:p>
            <w:pPr>
              <w:ind w:left="1200" w:firstLine="48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（4）本案例只供安徽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省大学生财税技能大赛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参赛之用，并无意暗示某种管理行为是否有效。</w:t>
            </w:r>
          </w:p>
          <w:p>
            <w:pPr>
              <w:ind w:left="360" w:firstLine="48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（二）案例说明：（幼圆、加粗、小三）</w:t>
            </w:r>
          </w:p>
          <w:p>
            <w:pPr>
              <w:ind w:left="420" w:firstLine="480"/>
              <w:jc w:val="center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关于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案例的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案例说明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（幼圆、加粗、三号）</w:t>
            </w:r>
          </w:p>
          <w:p>
            <w:pPr>
              <w:numPr>
                <w:ilvl w:val="0"/>
                <w:numId w:val="7"/>
              </w:numPr>
              <w:ind w:firstLine="480" w:firstLineChars="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各级标题采用宋体、加粗、四号、半角，各节标题编号用中文数字（如一、：二、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三、：（一）、（二）、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1. 2. 3.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：（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）（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）（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）…）。</w:t>
            </w:r>
          </w:p>
          <w:p>
            <w:pPr>
              <w:numPr>
                <w:ilvl w:val="0"/>
                <w:numId w:val="7"/>
              </w:numPr>
              <w:ind w:left="560" w:leftChars="200" w:firstLine="480" w:firstLineChars="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所有节之间增加一行空格（空格键、小四）；</w:t>
            </w:r>
          </w:p>
          <w:p>
            <w:pPr>
              <w:numPr>
                <w:ilvl w:val="0"/>
                <w:numId w:val="7"/>
              </w:numPr>
              <w:ind w:left="560" w:leftChars="200" w:firstLine="480" w:firstLineChars="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全文段前与段后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0.25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行、多倍行距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1.3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，全文为宋体、小四。</w:t>
            </w:r>
          </w:p>
          <w:p>
            <w:pPr>
              <w:ind w:left="1039" w:leftChars="371" w:firstLine="480"/>
              <w:jc w:val="left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例：</w:t>
            </w:r>
          </w:p>
          <w:p>
            <w:pPr>
              <w:numPr>
                <w:ilvl w:val="0"/>
                <w:numId w:val="8"/>
              </w:numPr>
              <w:ind w:left="1039" w:leftChars="371" w:firstLine="480" w:firstLineChars="0"/>
              <w:jc w:val="left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思考题（宋体、加粗、小四）</w:t>
            </w:r>
          </w:p>
          <w:p>
            <w:pPr>
              <w:ind w:left="720" w:firstLine="480"/>
              <w:jc w:val="left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（一）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******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（宋体、小四）</w:t>
            </w:r>
          </w:p>
          <w:p>
            <w:pPr>
              <w:ind w:left="720" w:firstLine="480"/>
              <w:jc w:val="left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****</w:t>
            </w:r>
          </w:p>
          <w:p>
            <w:pPr>
              <w:ind w:firstLine="480"/>
              <w:rPr>
                <w:rFonts w:ascii="仿宋" w:hAnsi="仿宋" w:eastAsia="仿宋" w:cs="宋体"/>
                <w:color w:val="000000" w:themeColor="text1"/>
                <w:sz w:val="22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二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分析思路</w:t>
            </w:r>
          </w:p>
          <w:p>
            <w:pPr>
              <w:tabs>
                <w:tab w:val="right" w:pos="8306"/>
              </w:tabs>
              <w:ind w:firstLine="105" w:firstLineChars="50"/>
              <w:jc w:val="center"/>
              <w:rPr>
                <w:rFonts w:ascii="仿宋" w:hAnsi="仿宋" w:eastAsia="仿宋" w:cs="宋体"/>
                <w:b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right" w:pos="8306"/>
              </w:tabs>
              <w:ind w:firstLine="105" w:firstLineChars="50"/>
              <w:jc w:val="center"/>
              <w:rPr>
                <w:rFonts w:ascii="仿宋" w:hAnsi="仿宋" w:eastAsia="仿宋" w:cs="宋体"/>
                <w:b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案例撰写基本模板及相关要求</w:t>
            </w:r>
          </w:p>
          <w:p>
            <w:pPr>
              <w:tabs>
                <w:tab w:val="right" w:pos="8306"/>
              </w:tabs>
              <w:ind w:firstLine="105" w:firstLineChars="50"/>
              <w:jc w:val="center"/>
              <w:rPr>
                <w:rFonts w:ascii="仿宋" w:hAnsi="仿宋" w:eastAsia="仿宋" w:cs="宋体"/>
                <w:b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（PDF版要求,专家</w:t>
            </w:r>
            <w:r>
              <w:rPr>
                <w:rFonts w:ascii="仿宋" w:hAnsi="仿宋" w:eastAsia="仿宋" w:cs="宋体"/>
                <w:b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匿名评审用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ind w:firstLine="48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PDF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版本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要求基本同上，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只是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PDF版本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中不能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出现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任何相关院校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、指导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老师、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参赛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学生的信息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。PDF版本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用于评审专家评审用。如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若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出现院校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、指导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老师、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参赛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学生的信息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，将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取消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参赛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作品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评审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资格。</w:t>
            </w:r>
          </w:p>
          <w:p>
            <w:pPr>
              <w:ind w:firstLine="48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示例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如下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（出现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时可以以“*”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代替）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ind w:firstLine="48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/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本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案例由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  <w:t>撰写，作者拥有著作权、修改权、改编权、未经允许、本案例的所有部分不能以任何方式与手段擅自复制或传播。</w:t>
            </w:r>
          </w:p>
        </w:tc>
      </w:tr>
    </w:tbl>
    <w:p/>
    <w:sectPr>
      <w:pgSz w:w="11906" w:h="16838"/>
      <w:pgMar w:top="1440" w:right="1426" w:bottom="114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6F1"/>
    <w:multiLevelType w:val="multilevel"/>
    <w:tmpl w:val="038526F1"/>
    <w:lvl w:ilvl="0" w:tentative="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08875680"/>
    <w:multiLevelType w:val="multilevel"/>
    <w:tmpl w:val="08875680"/>
    <w:lvl w:ilvl="0" w:tentative="0">
      <w:start w:val="1"/>
      <w:numFmt w:val="chineseCountingThousand"/>
      <w:lvlText w:val="%1、"/>
      <w:lvlJc w:val="left"/>
      <w:pPr>
        <w:ind w:left="1919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2399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819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239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3659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079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499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919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5339" w:hanging="420"/>
      </w:pPr>
      <w:rPr>
        <w:rFonts w:cs="Times New Roman"/>
      </w:rPr>
    </w:lvl>
  </w:abstractNum>
  <w:abstractNum w:abstractNumId="2">
    <w:nsid w:val="1CB62D70"/>
    <w:multiLevelType w:val="multilevel"/>
    <w:tmpl w:val="1CB62D70"/>
    <w:lvl w:ilvl="0" w:tentative="0">
      <w:start w:val="1"/>
      <w:numFmt w:val="bullet"/>
      <w:lvlText w:val="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3">
    <w:nsid w:val="256D0147"/>
    <w:multiLevelType w:val="multilevel"/>
    <w:tmpl w:val="256D0147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2081DC7"/>
    <w:multiLevelType w:val="multilevel"/>
    <w:tmpl w:val="32081DC7"/>
    <w:lvl w:ilvl="0" w:tentative="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>
    <w:nsid w:val="38F839FE"/>
    <w:multiLevelType w:val="multilevel"/>
    <w:tmpl w:val="38F839FE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40EB4338"/>
    <w:multiLevelType w:val="multilevel"/>
    <w:tmpl w:val="40EB4338"/>
    <w:lvl w:ilvl="0" w:tentative="0">
      <w:start w:val="1"/>
      <w:numFmt w:val="chineseCountingThousand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7B45556E"/>
    <w:multiLevelType w:val="multilevel"/>
    <w:tmpl w:val="7B45556E"/>
    <w:lvl w:ilvl="0" w:tentative="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5250C"/>
    <w:rsid w:val="4CD5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u w:val="single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2019-04-28T09:40:00Z</dcterms:created>
  <dc:creator>北斗</dc:creator>
  <cp:lastModifiedBy>北斗</cp:lastModifiedBy>
  <dcterms:modified xsi:type="dcterms:W3CDTF">2019-04-28T09:41:20Z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