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安徽凯舟商业发展有限公司应聘人员登记表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</w:t>
      </w:r>
      <w:r>
        <w:rPr>
          <w:b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W w:w="946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087"/>
        <w:gridCol w:w="727"/>
        <w:gridCol w:w="1417"/>
        <w:gridCol w:w="567"/>
        <w:gridCol w:w="427"/>
        <w:gridCol w:w="296"/>
        <w:gridCol w:w="903"/>
        <w:gridCol w:w="903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32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所在单位岗位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家庭关系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45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获得专业资格证书或荣誉</w:t>
            </w:r>
          </w:p>
        </w:tc>
        <w:tc>
          <w:tcPr>
            <w:tcW w:w="820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20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可另附</w:t>
            </w:r>
            <w:r>
              <w:rPr>
                <w:sz w:val="24"/>
              </w:rPr>
              <w:t>)</w:t>
            </w:r>
          </w:p>
        </w:tc>
        <w:tc>
          <w:tcPr>
            <w:tcW w:w="8207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</w:tc>
        <w:tc>
          <w:tcPr>
            <w:tcW w:w="8207" w:type="dxa"/>
            <w:gridSpan w:val="9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以上信息本人如实提供填写，</w:t>
            </w:r>
            <w:r>
              <w:rPr>
                <w:rFonts w:hint="eastAsia" w:ascii="仿宋_GB2312" w:hAnsi="宋体" w:eastAsia="仿宋_GB2312" w:cs="宋体"/>
                <w:sz w:val="24"/>
              </w:rPr>
              <w:t>所提交的证件、资料和照片真实有效，</w:t>
            </w:r>
            <w:r>
              <w:rPr>
                <w:rFonts w:hint="eastAsia" w:ascii="仿宋_GB2312"/>
                <w:sz w:val="24"/>
              </w:rPr>
              <w:t>如有不实，本人愿承担一切责任。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515" w:lineRule="atLeast"/>
      </w:pPr>
      <w:r>
        <w:rPr>
          <w:rFonts w:hint="eastAsia"/>
        </w:rPr>
        <w:t>注：以上信息均由应聘者填写，承诺人须本人签名。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039E3"/>
    <w:rsid w:val="433039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2017-03-08T00:48:00Z</dcterms:created>
  <dc:creator>Administrator</dc:creator>
  <cp:lastModifiedBy>Administrator</cp:lastModifiedBy>
  <dcterms:modified xsi:type="dcterms:W3CDTF">2017-03-08T00:48:57Z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